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78" w:rsidRPr="00C877B6" w:rsidRDefault="00514010">
      <w:pPr>
        <w:rPr>
          <w:b/>
          <w:sz w:val="32"/>
          <w:szCs w:val="32"/>
        </w:rPr>
      </w:pPr>
      <w:r w:rsidRPr="00C877B6">
        <w:rPr>
          <w:b/>
          <w:sz w:val="32"/>
          <w:szCs w:val="32"/>
        </w:rPr>
        <w:t>Oulun Psykiatrisen Epidemiologian Seura (OPES) ry</w:t>
      </w:r>
    </w:p>
    <w:p w:rsidR="00514010" w:rsidRPr="00C877B6" w:rsidRDefault="00514010">
      <w:pPr>
        <w:rPr>
          <w:b/>
          <w:sz w:val="32"/>
          <w:szCs w:val="32"/>
        </w:rPr>
      </w:pPr>
    </w:p>
    <w:p w:rsidR="00514010" w:rsidRPr="00C877B6" w:rsidRDefault="00514010">
      <w:pPr>
        <w:rPr>
          <w:b/>
          <w:sz w:val="32"/>
          <w:szCs w:val="32"/>
        </w:rPr>
      </w:pPr>
      <w:r w:rsidRPr="00C877B6">
        <w:rPr>
          <w:b/>
          <w:sz w:val="32"/>
          <w:szCs w:val="32"/>
        </w:rPr>
        <w:t>Tilinpäätös 1.1.2011 – 31.12.2011</w:t>
      </w:r>
    </w:p>
    <w:p w:rsidR="00514010" w:rsidRPr="00C877B6" w:rsidRDefault="00514010">
      <w:pPr>
        <w:rPr>
          <w:b/>
        </w:rPr>
      </w:pPr>
    </w:p>
    <w:p w:rsidR="00514010" w:rsidRPr="00C877B6" w:rsidRDefault="00514010">
      <w:pPr>
        <w:rPr>
          <w:b/>
        </w:rPr>
      </w:pPr>
    </w:p>
    <w:p w:rsidR="00514010" w:rsidRPr="00C877B6" w:rsidRDefault="00514010">
      <w:pPr>
        <w:rPr>
          <w:b/>
        </w:rPr>
      </w:pPr>
      <w:r w:rsidRPr="00C877B6">
        <w:rPr>
          <w:b/>
        </w:rPr>
        <w:t>Tuloslaskelma 1.1.2011 – 31.12.2011</w:t>
      </w:r>
    </w:p>
    <w:p w:rsidR="00514010" w:rsidRDefault="00514010"/>
    <w:tbl>
      <w:tblPr>
        <w:tblStyle w:val="TaulukkoRuudukko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268"/>
        <w:gridCol w:w="2268"/>
      </w:tblGrid>
      <w:tr w:rsidR="00514010" w:rsidTr="009C1FD7">
        <w:tc>
          <w:tcPr>
            <w:tcW w:w="5211" w:type="dxa"/>
          </w:tcPr>
          <w:p w:rsidR="00514010" w:rsidRPr="00514010" w:rsidRDefault="00514010">
            <w:pPr>
              <w:rPr>
                <w:b/>
              </w:rPr>
            </w:pPr>
            <w:r>
              <w:rPr>
                <w:b/>
              </w:rPr>
              <w:t>Varsinainen toiminta</w:t>
            </w:r>
          </w:p>
        </w:tc>
        <w:tc>
          <w:tcPr>
            <w:tcW w:w="2268" w:type="dxa"/>
          </w:tcPr>
          <w:p w:rsidR="00514010" w:rsidRPr="00514010" w:rsidRDefault="00514010">
            <w:pPr>
              <w:rPr>
                <w:b/>
              </w:rPr>
            </w:pPr>
            <w:r w:rsidRPr="00514010">
              <w:rPr>
                <w:b/>
              </w:rPr>
              <w:t>2011</w:t>
            </w:r>
          </w:p>
        </w:tc>
        <w:tc>
          <w:tcPr>
            <w:tcW w:w="2268" w:type="dxa"/>
          </w:tcPr>
          <w:p w:rsidR="00514010" w:rsidRPr="00514010" w:rsidRDefault="00514010">
            <w:pPr>
              <w:rPr>
                <w:b/>
              </w:rPr>
            </w:pPr>
            <w:r w:rsidRPr="00514010">
              <w:rPr>
                <w:b/>
              </w:rPr>
              <w:t>2010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Pr="00514010" w:rsidRDefault="00514010">
            <w:pPr>
              <w:rPr>
                <w:i/>
              </w:rPr>
            </w:pPr>
            <w:r w:rsidRPr="00514010">
              <w:rPr>
                <w:i/>
              </w:rPr>
              <w:t>Toiminta</w:t>
            </w:r>
          </w:p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Default="00514010">
            <w:r>
              <w:t>Kulut</w:t>
            </w:r>
          </w:p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Default="00514010" w:rsidP="00514010">
            <w:pPr>
              <w:pStyle w:val="Luettelokappale"/>
              <w:numPr>
                <w:ilvl w:val="0"/>
                <w:numId w:val="1"/>
              </w:numPr>
            </w:pPr>
            <w:r>
              <w:t>syksyn 2009 konferenssin kulut</w:t>
            </w:r>
          </w:p>
        </w:tc>
        <w:tc>
          <w:tcPr>
            <w:tcW w:w="2268" w:type="dxa"/>
          </w:tcPr>
          <w:p w:rsidR="00514010" w:rsidRDefault="00514010">
            <w:r>
              <w:t>-</w:t>
            </w:r>
          </w:p>
        </w:tc>
        <w:tc>
          <w:tcPr>
            <w:tcW w:w="2268" w:type="dxa"/>
          </w:tcPr>
          <w:p w:rsidR="00514010" w:rsidRDefault="00514010">
            <w:r>
              <w:t>-1415,79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 w:rsidP="00514010">
            <w:pPr>
              <w:pStyle w:val="Luettelokappale"/>
              <w:numPr>
                <w:ilvl w:val="0"/>
                <w:numId w:val="1"/>
              </w:numPr>
            </w:pPr>
            <w:proofErr w:type="spellStart"/>
            <w:r>
              <w:t>internet-sivujen</w:t>
            </w:r>
            <w:proofErr w:type="spellEnd"/>
            <w:r>
              <w:t xml:space="preserve"> kulut</w:t>
            </w:r>
          </w:p>
        </w:tc>
        <w:tc>
          <w:tcPr>
            <w:tcW w:w="2268" w:type="dxa"/>
          </w:tcPr>
          <w:p w:rsidR="00514010" w:rsidRDefault="00514010">
            <w:r>
              <w:t>-50,00</w:t>
            </w:r>
          </w:p>
        </w:tc>
        <w:tc>
          <w:tcPr>
            <w:tcW w:w="2268" w:type="dxa"/>
          </w:tcPr>
          <w:p w:rsidR="00514010" w:rsidRDefault="00233D42">
            <w:r>
              <w:t>-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Pr="00514010" w:rsidRDefault="00514010">
            <w:pPr>
              <w:rPr>
                <w:i/>
              </w:rPr>
            </w:pPr>
            <w:r w:rsidRPr="00514010">
              <w:rPr>
                <w:i/>
              </w:rPr>
              <w:t>Hallinto</w:t>
            </w:r>
          </w:p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Default="00514010">
            <w:r>
              <w:t>Kulut</w:t>
            </w:r>
          </w:p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Default="00514010" w:rsidP="00514010">
            <w:pPr>
              <w:pStyle w:val="Luettelokappale"/>
              <w:numPr>
                <w:ilvl w:val="0"/>
                <w:numId w:val="1"/>
              </w:numPr>
            </w:pPr>
            <w:r>
              <w:t>pankkikulut</w:t>
            </w:r>
          </w:p>
        </w:tc>
        <w:tc>
          <w:tcPr>
            <w:tcW w:w="2268" w:type="dxa"/>
          </w:tcPr>
          <w:p w:rsidR="00514010" w:rsidRDefault="00514010">
            <w:r>
              <w:t>-0,50</w:t>
            </w:r>
          </w:p>
        </w:tc>
        <w:tc>
          <w:tcPr>
            <w:tcW w:w="2268" w:type="dxa"/>
          </w:tcPr>
          <w:p w:rsidR="00514010" w:rsidRDefault="00233D42">
            <w:r>
              <w:t>-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 w:rsidP="00514010">
            <w:pPr>
              <w:pStyle w:val="Luettelokappale"/>
              <w:numPr>
                <w:ilvl w:val="0"/>
                <w:numId w:val="1"/>
              </w:numPr>
            </w:pPr>
            <w:r>
              <w:t>syksyn 2009 konferenssisihteerin palkka</w:t>
            </w:r>
          </w:p>
        </w:tc>
        <w:tc>
          <w:tcPr>
            <w:tcW w:w="2268" w:type="dxa"/>
          </w:tcPr>
          <w:p w:rsidR="00514010" w:rsidRDefault="00514010">
            <w:r>
              <w:t>-</w:t>
            </w:r>
          </w:p>
        </w:tc>
        <w:tc>
          <w:tcPr>
            <w:tcW w:w="2268" w:type="dxa"/>
          </w:tcPr>
          <w:p w:rsidR="00514010" w:rsidRDefault="00514010" w:rsidP="00514010">
            <w:r>
              <w:t>-600,00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 w:rsidP="00514010">
            <w:pPr>
              <w:pStyle w:val="Luettelokappale"/>
              <w:numPr>
                <w:ilvl w:val="0"/>
                <w:numId w:val="1"/>
              </w:numPr>
            </w:pPr>
            <w:r>
              <w:t>lähdeverot</w:t>
            </w:r>
          </w:p>
        </w:tc>
        <w:tc>
          <w:tcPr>
            <w:tcW w:w="2268" w:type="dxa"/>
          </w:tcPr>
          <w:p w:rsidR="00514010" w:rsidRDefault="00514010">
            <w:r>
              <w:t>-</w:t>
            </w:r>
          </w:p>
        </w:tc>
        <w:tc>
          <w:tcPr>
            <w:tcW w:w="2268" w:type="dxa"/>
          </w:tcPr>
          <w:p w:rsidR="00514010" w:rsidRDefault="00514010">
            <w:r>
              <w:t>-453,59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 w:rsidP="00514010">
            <w:pPr>
              <w:pStyle w:val="Luettelokappale"/>
              <w:numPr>
                <w:ilvl w:val="0"/>
                <w:numId w:val="1"/>
              </w:numPr>
            </w:pPr>
            <w:r>
              <w:t>tilintarkastajan korvaus</w:t>
            </w:r>
          </w:p>
        </w:tc>
        <w:tc>
          <w:tcPr>
            <w:tcW w:w="2268" w:type="dxa"/>
          </w:tcPr>
          <w:p w:rsidR="00514010" w:rsidRDefault="00514010">
            <w:r>
              <w:t>-</w:t>
            </w:r>
          </w:p>
        </w:tc>
        <w:tc>
          <w:tcPr>
            <w:tcW w:w="2268" w:type="dxa"/>
          </w:tcPr>
          <w:p w:rsidR="00514010" w:rsidRDefault="00514010">
            <w:r>
              <w:t>-50,00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Pr="00514010" w:rsidRDefault="00514010">
            <w:pPr>
              <w:rPr>
                <w:b/>
              </w:rPr>
            </w:pPr>
            <w:r w:rsidRPr="00514010">
              <w:rPr>
                <w:b/>
              </w:rPr>
              <w:t>Kate</w:t>
            </w:r>
          </w:p>
        </w:tc>
        <w:tc>
          <w:tcPr>
            <w:tcW w:w="2268" w:type="dxa"/>
          </w:tcPr>
          <w:p w:rsidR="00514010" w:rsidRPr="00514010" w:rsidRDefault="00514010">
            <w:pPr>
              <w:rPr>
                <w:b/>
              </w:rPr>
            </w:pPr>
            <w:r>
              <w:rPr>
                <w:b/>
              </w:rPr>
              <w:t>-50,50</w:t>
            </w:r>
          </w:p>
        </w:tc>
        <w:tc>
          <w:tcPr>
            <w:tcW w:w="2268" w:type="dxa"/>
          </w:tcPr>
          <w:p w:rsidR="00514010" w:rsidRPr="00514010" w:rsidRDefault="00514010">
            <w:pPr>
              <w:rPr>
                <w:b/>
              </w:rPr>
            </w:pPr>
            <w:r w:rsidRPr="00514010">
              <w:rPr>
                <w:b/>
              </w:rPr>
              <w:t>-2519,38</w:t>
            </w:r>
          </w:p>
        </w:tc>
      </w:tr>
      <w:tr w:rsidR="00514010" w:rsidTr="009C1FD7">
        <w:tc>
          <w:tcPr>
            <w:tcW w:w="5211" w:type="dxa"/>
          </w:tcPr>
          <w:p w:rsidR="00514010" w:rsidRPr="00514010" w:rsidRDefault="00514010">
            <w:pPr>
              <w:rPr>
                <w:b/>
                <w:i/>
              </w:rPr>
            </w:pPr>
            <w:r w:rsidRPr="00514010">
              <w:rPr>
                <w:b/>
                <w:i/>
              </w:rPr>
              <w:t>Kulujäämä</w:t>
            </w:r>
          </w:p>
        </w:tc>
        <w:tc>
          <w:tcPr>
            <w:tcW w:w="2268" w:type="dxa"/>
          </w:tcPr>
          <w:p w:rsidR="00514010" w:rsidRPr="00514010" w:rsidRDefault="00514010">
            <w:pPr>
              <w:rPr>
                <w:b/>
                <w:i/>
              </w:rPr>
            </w:pPr>
            <w:r>
              <w:rPr>
                <w:b/>
                <w:i/>
              </w:rPr>
              <w:t>-50,50</w:t>
            </w:r>
          </w:p>
        </w:tc>
        <w:tc>
          <w:tcPr>
            <w:tcW w:w="2268" w:type="dxa"/>
          </w:tcPr>
          <w:p w:rsidR="00514010" w:rsidRPr="00514010" w:rsidRDefault="00514010">
            <w:pPr>
              <w:rPr>
                <w:b/>
                <w:i/>
              </w:rPr>
            </w:pPr>
            <w:r w:rsidRPr="00514010">
              <w:rPr>
                <w:b/>
                <w:i/>
              </w:rPr>
              <w:t>-2519,38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Pr="00233D42" w:rsidRDefault="00233D42">
            <w:pPr>
              <w:rPr>
                <w:b/>
              </w:rPr>
            </w:pPr>
            <w:r w:rsidRPr="00233D42">
              <w:rPr>
                <w:b/>
              </w:rPr>
              <w:t>Varainhankinta</w:t>
            </w:r>
          </w:p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Default="00233D42">
            <w:r>
              <w:t>Tuotot</w:t>
            </w:r>
          </w:p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Default="00233D42" w:rsidP="00233D42">
            <w:pPr>
              <w:pStyle w:val="Luettelokappale"/>
              <w:numPr>
                <w:ilvl w:val="0"/>
                <w:numId w:val="1"/>
              </w:numPr>
            </w:pPr>
            <w:r>
              <w:t>jäsenmaksut</w:t>
            </w:r>
          </w:p>
        </w:tc>
        <w:tc>
          <w:tcPr>
            <w:tcW w:w="2268" w:type="dxa"/>
          </w:tcPr>
          <w:p w:rsidR="00514010" w:rsidRDefault="00233D42">
            <w:r>
              <w:t>39,00</w:t>
            </w:r>
          </w:p>
        </w:tc>
        <w:tc>
          <w:tcPr>
            <w:tcW w:w="2268" w:type="dxa"/>
          </w:tcPr>
          <w:p w:rsidR="00514010" w:rsidRDefault="00233D42">
            <w:r>
              <w:t>27,00</w:t>
            </w:r>
          </w:p>
        </w:tc>
      </w:tr>
      <w:tr w:rsidR="00514010" w:rsidTr="009C1FD7">
        <w:tc>
          <w:tcPr>
            <w:tcW w:w="5211" w:type="dxa"/>
          </w:tcPr>
          <w:p w:rsidR="00514010" w:rsidRDefault="00233D42" w:rsidP="00233D42">
            <w:pPr>
              <w:pStyle w:val="Luettelokappale"/>
              <w:numPr>
                <w:ilvl w:val="0"/>
                <w:numId w:val="1"/>
              </w:numPr>
            </w:pPr>
            <w:r>
              <w:t>talletuskorko</w:t>
            </w:r>
          </w:p>
        </w:tc>
        <w:tc>
          <w:tcPr>
            <w:tcW w:w="2268" w:type="dxa"/>
          </w:tcPr>
          <w:p w:rsidR="00514010" w:rsidRDefault="00233D42">
            <w:r>
              <w:t>0,30</w:t>
            </w:r>
          </w:p>
        </w:tc>
        <w:tc>
          <w:tcPr>
            <w:tcW w:w="2268" w:type="dxa"/>
          </w:tcPr>
          <w:p w:rsidR="00514010" w:rsidRDefault="00233D42">
            <w:r>
              <w:t>1,28</w:t>
            </w:r>
          </w:p>
        </w:tc>
      </w:tr>
      <w:tr w:rsidR="00514010" w:rsidTr="009C1FD7">
        <w:tc>
          <w:tcPr>
            <w:tcW w:w="5211" w:type="dxa"/>
          </w:tcPr>
          <w:p w:rsidR="00514010" w:rsidRDefault="00233D42" w:rsidP="00233D42">
            <w:pPr>
              <w:pStyle w:val="Luettelokappale"/>
              <w:numPr>
                <w:ilvl w:val="0"/>
                <w:numId w:val="1"/>
              </w:numPr>
            </w:pPr>
            <w:r>
              <w:t>syksyn 2009 konferenssin apurahat</w:t>
            </w:r>
          </w:p>
        </w:tc>
        <w:tc>
          <w:tcPr>
            <w:tcW w:w="2268" w:type="dxa"/>
          </w:tcPr>
          <w:p w:rsidR="00514010" w:rsidRDefault="00233D42">
            <w:r>
              <w:t>-</w:t>
            </w:r>
          </w:p>
        </w:tc>
        <w:tc>
          <w:tcPr>
            <w:tcW w:w="2268" w:type="dxa"/>
          </w:tcPr>
          <w:p w:rsidR="00514010" w:rsidRDefault="00233D42">
            <w:r>
              <w:t>2338,74</w:t>
            </w:r>
          </w:p>
        </w:tc>
      </w:tr>
      <w:tr w:rsidR="00514010" w:rsidTr="009C1FD7">
        <w:tc>
          <w:tcPr>
            <w:tcW w:w="5211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  <w:tc>
          <w:tcPr>
            <w:tcW w:w="2268" w:type="dxa"/>
          </w:tcPr>
          <w:p w:rsidR="00514010" w:rsidRDefault="00514010"/>
        </w:tc>
      </w:tr>
      <w:tr w:rsidR="00514010" w:rsidTr="009C1FD7">
        <w:tc>
          <w:tcPr>
            <w:tcW w:w="5211" w:type="dxa"/>
          </w:tcPr>
          <w:p w:rsidR="00514010" w:rsidRPr="00233D42" w:rsidRDefault="00233D42">
            <w:pPr>
              <w:rPr>
                <w:b/>
              </w:rPr>
            </w:pPr>
            <w:r w:rsidRPr="00233D42">
              <w:rPr>
                <w:b/>
              </w:rPr>
              <w:t>Tuotot yhteensä</w:t>
            </w:r>
          </w:p>
        </w:tc>
        <w:tc>
          <w:tcPr>
            <w:tcW w:w="2268" w:type="dxa"/>
          </w:tcPr>
          <w:p w:rsidR="00514010" w:rsidRPr="00233D42" w:rsidRDefault="00233D42">
            <w:pPr>
              <w:rPr>
                <w:b/>
              </w:rPr>
            </w:pPr>
            <w:r w:rsidRPr="00233D42">
              <w:rPr>
                <w:b/>
              </w:rPr>
              <w:t>39,30</w:t>
            </w:r>
          </w:p>
        </w:tc>
        <w:tc>
          <w:tcPr>
            <w:tcW w:w="2268" w:type="dxa"/>
          </w:tcPr>
          <w:p w:rsidR="00514010" w:rsidRPr="00233D42" w:rsidRDefault="00233D42">
            <w:pPr>
              <w:rPr>
                <w:b/>
              </w:rPr>
            </w:pPr>
            <w:r w:rsidRPr="00233D42">
              <w:rPr>
                <w:b/>
              </w:rPr>
              <w:t>2367,02</w:t>
            </w:r>
          </w:p>
        </w:tc>
      </w:tr>
      <w:tr w:rsidR="00514010" w:rsidTr="009C1FD7">
        <w:tc>
          <w:tcPr>
            <w:tcW w:w="5211" w:type="dxa"/>
          </w:tcPr>
          <w:p w:rsidR="00514010" w:rsidRPr="00233D42" w:rsidRDefault="00233D42">
            <w:pPr>
              <w:rPr>
                <w:b/>
                <w:i/>
              </w:rPr>
            </w:pPr>
            <w:r w:rsidRPr="00233D42">
              <w:rPr>
                <w:b/>
                <w:i/>
              </w:rPr>
              <w:t>Tuottojäämä</w:t>
            </w:r>
          </w:p>
        </w:tc>
        <w:tc>
          <w:tcPr>
            <w:tcW w:w="2268" w:type="dxa"/>
          </w:tcPr>
          <w:p w:rsidR="00514010" w:rsidRPr="00233D42" w:rsidRDefault="00233D42">
            <w:pPr>
              <w:rPr>
                <w:b/>
                <w:i/>
              </w:rPr>
            </w:pPr>
            <w:r w:rsidRPr="00233D42">
              <w:rPr>
                <w:b/>
                <w:i/>
              </w:rPr>
              <w:t>-11,20</w:t>
            </w:r>
          </w:p>
        </w:tc>
        <w:tc>
          <w:tcPr>
            <w:tcW w:w="2268" w:type="dxa"/>
          </w:tcPr>
          <w:p w:rsidR="00514010" w:rsidRPr="00233D42" w:rsidRDefault="00233D42">
            <w:pPr>
              <w:rPr>
                <w:b/>
                <w:i/>
              </w:rPr>
            </w:pPr>
            <w:r w:rsidRPr="00233D42">
              <w:rPr>
                <w:b/>
                <w:i/>
              </w:rPr>
              <w:t>-152,36</w:t>
            </w:r>
          </w:p>
        </w:tc>
      </w:tr>
      <w:tr w:rsidR="00233D42" w:rsidTr="009C1FD7">
        <w:tc>
          <w:tcPr>
            <w:tcW w:w="5211" w:type="dxa"/>
          </w:tcPr>
          <w:p w:rsidR="00233D42" w:rsidRPr="00233D42" w:rsidRDefault="00233D42">
            <w:pPr>
              <w:rPr>
                <w:b/>
              </w:rPr>
            </w:pPr>
          </w:p>
        </w:tc>
        <w:tc>
          <w:tcPr>
            <w:tcW w:w="2268" w:type="dxa"/>
          </w:tcPr>
          <w:p w:rsidR="00233D42" w:rsidRPr="00233D42" w:rsidRDefault="00233D42">
            <w:pPr>
              <w:rPr>
                <w:b/>
              </w:rPr>
            </w:pPr>
          </w:p>
        </w:tc>
        <w:tc>
          <w:tcPr>
            <w:tcW w:w="2268" w:type="dxa"/>
          </w:tcPr>
          <w:p w:rsidR="00233D42" w:rsidRPr="00233D42" w:rsidRDefault="00233D42">
            <w:pPr>
              <w:rPr>
                <w:b/>
              </w:rPr>
            </w:pPr>
          </w:p>
        </w:tc>
      </w:tr>
      <w:tr w:rsidR="00233D42" w:rsidTr="009C1FD7">
        <w:tc>
          <w:tcPr>
            <w:tcW w:w="5211" w:type="dxa"/>
          </w:tcPr>
          <w:p w:rsidR="00233D42" w:rsidRPr="00233D42" w:rsidRDefault="00233D42">
            <w:pPr>
              <w:rPr>
                <w:b/>
              </w:rPr>
            </w:pPr>
            <w:r>
              <w:rPr>
                <w:b/>
              </w:rPr>
              <w:t>T</w:t>
            </w:r>
            <w:r w:rsidRPr="00233D42">
              <w:rPr>
                <w:b/>
              </w:rPr>
              <w:t>ilikauden ylijäämä</w:t>
            </w:r>
          </w:p>
        </w:tc>
        <w:tc>
          <w:tcPr>
            <w:tcW w:w="2268" w:type="dxa"/>
          </w:tcPr>
          <w:p w:rsidR="00233D42" w:rsidRPr="00233D42" w:rsidRDefault="00233D42">
            <w:pPr>
              <w:rPr>
                <w:b/>
              </w:rPr>
            </w:pPr>
            <w:r w:rsidRPr="00233D42">
              <w:rPr>
                <w:b/>
              </w:rPr>
              <w:t>-11,20</w:t>
            </w:r>
          </w:p>
        </w:tc>
        <w:tc>
          <w:tcPr>
            <w:tcW w:w="2268" w:type="dxa"/>
          </w:tcPr>
          <w:p w:rsidR="00233D42" w:rsidRPr="00233D42" w:rsidRDefault="00233D42">
            <w:pPr>
              <w:rPr>
                <w:b/>
              </w:rPr>
            </w:pPr>
            <w:r w:rsidRPr="00233D42">
              <w:rPr>
                <w:b/>
              </w:rPr>
              <w:t>-152,36</w:t>
            </w:r>
          </w:p>
        </w:tc>
      </w:tr>
      <w:tr w:rsidR="00C877B6" w:rsidTr="009C1FD7">
        <w:tc>
          <w:tcPr>
            <w:tcW w:w="5211" w:type="dxa"/>
          </w:tcPr>
          <w:p w:rsidR="00C877B6" w:rsidRDefault="00C877B6">
            <w:pPr>
              <w:rPr>
                <w:b/>
              </w:rPr>
            </w:pPr>
          </w:p>
        </w:tc>
        <w:tc>
          <w:tcPr>
            <w:tcW w:w="2268" w:type="dxa"/>
          </w:tcPr>
          <w:p w:rsidR="00C877B6" w:rsidRPr="00233D42" w:rsidRDefault="00C877B6">
            <w:pPr>
              <w:rPr>
                <w:b/>
              </w:rPr>
            </w:pPr>
          </w:p>
        </w:tc>
        <w:tc>
          <w:tcPr>
            <w:tcW w:w="2268" w:type="dxa"/>
          </w:tcPr>
          <w:p w:rsidR="00C877B6" w:rsidRPr="00233D42" w:rsidRDefault="00C877B6">
            <w:pPr>
              <w:rPr>
                <w:b/>
              </w:rPr>
            </w:pPr>
          </w:p>
        </w:tc>
      </w:tr>
    </w:tbl>
    <w:p w:rsidR="00514010" w:rsidRDefault="00514010"/>
    <w:p w:rsidR="0058738C" w:rsidRDefault="0058738C">
      <w:pPr>
        <w:sectPr w:rsidR="0058738C" w:rsidSect="006B5934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9B0705" w:rsidRPr="00AD01C0" w:rsidRDefault="009B0705">
      <w:pPr>
        <w:rPr>
          <w:b/>
          <w:sz w:val="32"/>
          <w:szCs w:val="32"/>
        </w:rPr>
      </w:pPr>
      <w:r w:rsidRPr="00AD01C0">
        <w:rPr>
          <w:b/>
          <w:sz w:val="32"/>
          <w:szCs w:val="32"/>
        </w:rPr>
        <w:lastRenderedPageBreak/>
        <w:t>Tase 31.12.2011</w:t>
      </w:r>
    </w:p>
    <w:p w:rsidR="009B0705" w:rsidRDefault="009B0705"/>
    <w:tbl>
      <w:tblPr>
        <w:tblStyle w:val="TaulukkoRuudukko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6"/>
        <w:gridCol w:w="2268"/>
        <w:gridCol w:w="2268"/>
      </w:tblGrid>
      <w:tr w:rsidR="009B0705" w:rsidTr="009C1FD7">
        <w:tc>
          <w:tcPr>
            <w:tcW w:w="5216" w:type="dxa"/>
          </w:tcPr>
          <w:p w:rsidR="009B0705" w:rsidRPr="00662B03" w:rsidRDefault="009B0705">
            <w:pPr>
              <w:rPr>
                <w:b/>
              </w:rPr>
            </w:pPr>
          </w:p>
        </w:tc>
        <w:tc>
          <w:tcPr>
            <w:tcW w:w="2268" w:type="dxa"/>
          </w:tcPr>
          <w:p w:rsidR="009B0705" w:rsidRPr="00662B03" w:rsidRDefault="009B0705">
            <w:pPr>
              <w:rPr>
                <w:b/>
              </w:rPr>
            </w:pPr>
            <w:r w:rsidRPr="00662B03">
              <w:rPr>
                <w:b/>
              </w:rPr>
              <w:t>2011</w:t>
            </w:r>
          </w:p>
        </w:tc>
        <w:tc>
          <w:tcPr>
            <w:tcW w:w="2268" w:type="dxa"/>
          </w:tcPr>
          <w:p w:rsidR="009B0705" w:rsidRPr="00662B03" w:rsidRDefault="009B0705">
            <w:pPr>
              <w:rPr>
                <w:b/>
              </w:rPr>
            </w:pPr>
            <w:r w:rsidRPr="00662B03">
              <w:rPr>
                <w:b/>
              </w:rPr>
              <w:t>2010</w:t>
            </w:r>
          </w:p>
        </w:tc>
      </w:tr>
      <w:tr w:rsidR="009B0705" w:rsidTr="009C1FD7">
        <w:tc>
          <w:tcPr>
            <w:tcW w:w="5216" w:type="dxa"/>
          </w:tcPr>
          <w:p w:rsidR="009B0705" w:rsidRPr="00662B03" w:rsidRDefault="009B0705">
            <w:pPr>
              <w:rPr>
                <w:b/>
              </w:rPr>
            </w:pPr>
            <w:r w:rsidRPr="00662B03">
              <w:rPr>
                <w:b/>
              </w:rPr>
              <w:t>Vastaavaa</w:t>
            </w:r>
          </w:p>
        </w:tc>
        <w:tc>
          <w:tcPr>
            <w:tcW w:w="2268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</w:tr>
      <w:tr w:rsidR="00662B03" w:rsidTr="009C1FD7">
        <w:tc>
          <w:tcPr>
            <w:tcW w:w="5216" w:type="dxa"/>
          </w:tcPr>
          <w:p w:rsidR="00662B03" w:rsidRPr="00662B03" w:rsidRDefault="00662B03">
            <w:pPr>
              <w:rPr>
                <w:b/>
              </w:rPr>
            </w:pPr>
          </w:p>
        </w:tc>
        <w:tc>
          <w:tcPr>
            <w:tcW w:w="2268" w:type="dxa"/>
          </w:tcPr>
          <w:p w:rsidR="00662B03" w:rsidRDefault="00662B03"/>
        </w:tc>
        <w:tc>
          <w:tcPr>
            <w:tcW w:w="2268" w:type="dxa"/>
          </w:tcPr>
          <w:p w:rsidR="00662B03" w:rsidRDefault="00662B03"/>
        </w:tc>
      </w:tr>
      <w:tr w:rsidR="009B0705" w:rsidTr="009C1FD7">
        <w:tc>
          <w:tcPr>
            <w:tcW w:w="5216" w:type="dxa"/>
          </w:tcPr>
          <w:p w:rsidR="009B0705" w:rsidRPr="00662B03" w:rsidRDefault="009B0705">
            <w:pPr>
              <w:rPr>
                <w:i/>
              </w:rPr>
            </w:pPr>
            <w:r w:rsidRPr="00662B03">
              <w:rPr>
                <w:i/>
              </w:rPr>
              <w:t>Vaihtuvat vastaavat</w:t>
            </w:r>
          </w:p>
        </w:tc>
        <w:tc>
          <w:tcPr>
            <w:tcW w:w="2268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</w:tr>
      <w:tr w:rsidR="009B0705" w:rsidTr="009C1FD7">
        <w:tc>
          <w:tcPr>
            <w:tcW w:w="5216" w:type="dxa"/>
          </w:tcPr>
          <w:p w:rsidR="009B0705" w:rsidRDefault="009B0705">
            <w:r>
              <w:t>Rahat ja pankkisaamiset</w:t>
            </w:r>
          </w:p>
        </w:tc>
        <w:tc>
          <w:tcPr>
            <w:tcW w:w="2268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</w:tr>
      <w:tr w:rsidR="009B0705" w:rsidTr="009C1FD7">
        <w:tc>
          <w:tcPr>
            <w:tcW w:w="5216" w:type="dxa"/>
          </w:tcPr>
          <w:p w:rsidR="009B0705" w:rsidRDefault="009B0705" w:rsidP="009B0705">
            <w:pPr>
              <w:pStyle w:val="Luettelokappale"/>
              <w:numPr>
                <w:ilvl w:val="0"/>
                <w:numId w:val="1"/>
              </w:numPr>
            </w:pPr>
            <w:r>
              <w:t>pankkitili</w:t>
            </w:r>
          </w:p>
        </w:tc>
        <w:tc>
          <w:tcPr>
            <w:tcW w:w="2268" w:type="dxa"/>
          </w:tcPr>
          <w:p w:rsidR="009B0705" w:rsidRDefault="00175341">
            <w:r>
              <w:t>102,92</w:t>
            </w:r>
          </w:p>
        </w:tc>
        <w:tc>
          <w:tcPr>
            <w:tcW w:w="2268" w:type="dxa"/>
          </w:tcPr>
          <w:p w:rsidR="009B0705" w:rsidRDefault="009B0705">
            <w:r>
              <w:t>114,12</w:t>
            </w:r>
          </w:p>
        </w:tc>
      </w:tr>
      <w:tr w:rsidR="009B0705" w:rsidTr="009C1FD7">
        <w:tc>
          <w:tcPr>
            <w:tcW w:w="5216" w:type="dxa"/>
          </w:tcPr>
          <w:p w:rsidR="009B0705" w:rsidRDefault="009B0705" w:rsidP="00662B03">
            <w:pPr>
              <w:pStyle w:val="Luettelokappale"/>
            </w:pPr>
          </w:p>
        </w:tc>
        <w:tc>
          <w:tcPr>
            <w:tcW w:w="2268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</w:tr>
      <w:tr w:rsidR="009B0705" w:rsidTr="009C1FD7">
        <w:tc>
          <w:tcPr>
            <w:tcW w:w="5216" w:type="dxa"/>
          </w:tcPr>
          <w:p w:rsidR="009B0705" w:rsidRDefault="009B0705">
            <w:r>
              <w:t>Vaihtuvat vastaavat yhteensä</w:t>
            </w:r>
          </w:p>
        </w:tc>
        <w:tc>
          <w:tcPr>
            <w:tcW w:w="2268" w:type="dxa"/>
          </w:tcPr>
          <w:p w:rsidR="009B0705" w:rsidRDefault="00175341">
            <w:r>
              <w:t>102,92</w:t>
            </w:r>
          </w:p>
        </w:tc>
        <w:tc>
          <w:tcPr>
            <w:tcW w:w="2268" w:type="dxa"/>
          </w:tcPr>
          <w:p w:rsidR="009B0705" w:rsidRDefault="009B0705">
            <w:r>
              <w:t>114,12</w:t>
            </w:r>
          </w:p>
        </w:tc>
      </w:tr>
      <w:tr w:rsidR="009B0705" w:rsidTr="009C1FD7">
        <w:tc>
          <w:tcPr>
            <w:tcW w:w="5216" w:type="dxa"/>
          </w:tcPr>
          <w:p w:rsidR="009B0705" w:rsidRPr="00175341" w:rsidRDefault="009B0705">
            <w:pPr>
              <w:rPr>
                <w:b/>
                <w:i/>
              </w:rPr>
            </w:pPr>
            <w:r w:rsidRPr="00175341">
              <w:rPr>
                <w:b/>
                <w:i/>
              </w:rPr>
              <w:t>Vastaavat yhteensä</w:t>
            </w:r>
          </w:p>
        </w:tc>
        <w:tc>
          <w:tcPr>
            <w:tcW w:w="2268" w:type="dxa"/>
          </w:tcPr>
          <w:p w:rsidR="009B0705" w:rsidRPr="00175341" w:rsidRDefault="00175341">
            <w:pPr>
              <w:rPr>
                <w:b/>
                <w:i/>
              </w:rPr>
            </w:pPr>
            <w:r w:rsidRPr="00175341">
              <w:rPr>
                <w:b/>
                <w:i/>
              </w:rPr>
              <w:t>102,92</w:t>
            </w:r>
          </w:p>
        </w:tc>
        <w:tc>
          <w:tcPr>
            <w:tcW w:w="2268" w:type="dxa"/>
          </w:tcPr>
          <w:p w:rsidR="009B0705" w:rsidRPr="00175341" w:rsidRDefault="009B0705">
            <w:pPr>
              <w:rPr>
                <w:b/>
                <w:i/>
              </w:rPr>
            </w:pPr>
            <w:r w:rsidRPr="00175341">
              <w:rPr>
                <w:b/>
                <w:i/>
              </w:rPr>
              <w:t>114,12</w:t>
            </w:r>
          </w:p>
        </w:tc>
      </w:tr>
      <w:tr w:rsidR="009B0705" w:rsidTr="009C1FD7">
        <w:tc>
          <w:tcPr>
            <w:tcW w:w="5216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</w:tr>
      <w:tr w:rsidR="009B0705" w:rsidTr="009C1FD7">
        <w:tc>
          <w:tcPr>
            <w:tcW w:w="5216" w:type="dxa"/>
          </w:tcPr>
          <w:p w:rsidR="009B0705" w:rsidRPr="00662B03" w:rsidRDefault="00662B03">
            <w:pPr>
              <w:rPr>
                <w:b/>
              </w:rPr>
            </w:pPr>
            <w:r w:rsidRPr="00662B03">
              <w:rPr>
                <w:b/>
              </w:rPr>
              <w:t>Vastattavaa</w:t>
            </w:r>
          </w:p>
        </w:tc>
        <w:tc>
          <w:tcPr>
            <w:tcW w:w="2268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</w:tr>
      <w:tr w:rsidR="009B0705" w:rsidTr="009C1FD7">
        <w:tc>
          <w:tcPr>
            <w:tcW w:w="5216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</w:tr>
      <w:tr w:rsidR="009B0705" w:rsidTr="009C1FD7">
        <w:tc>
          <w:tcPr>
            <w:tcW w:w="5216" w:type="dxa"/>
          </w:tcPr>
          <w:p w:rsidR="009B0705" w:rsidRPr="00662B03" w:rsidRDefault="00662B03">
            <w:pPr>
              <w:rPr>
                <w:i/>
              </w:rPr>
            </w:pPr>
            <w:r w:rsidRPr="00662B03">
              <w:rPr>
                <w:i/>
              </w:rPr>
              <w:t>Oma pääoma</w:t>
            </w:r>
          </w:p>
        </w:tc>
        <w:tc>
          <w:tcPr>
            <w:tcW w:w="2268" w:type="dxa"/>
          </w:tcPr>
          <w:p w:rsidR="009B0705" w:rsidRDefault="009B0705"/>
        </w:tc>
        <w:tc>
          <w:tcPr>
            <w:tcW w:w="2268" w:type="dxa"/>
          </w:tcPr>
          <w:p w:rsidR="009B0705" w:rsidRDefault="009B0705"/>
        </w:tc>
      </w:tr>
      <w:tr w:rsidR="009B0705" w:rsidTr="009C1FD7">
        <w:tc>
          <w:tcPr>
            <w:tcW w:w="5216" w:type="dxa"/>
          </w:tcPr>
          <w:p w:rsidR="009B0705" w:rsidRDefault="00662B03">
            <w:r>
              <w:t>Edellisen tilikauden tase</w:t>
            </w:r>
          </w:p>
        </w:tc>
        <w:tc>
          <w:tcPr>
            <w:tcW w:w="2268" w:type="dxa"/>
          </w:tcPr>
          <w:p w:rsidR="009B0705" w:rsidRDefault="00662B03">
            <w:r>
              <w:t>114,12</w:t>
            </w:r>
          </w:p>
        </w:tc>
        <w:tc>
          <w:tcPr>
            <w:tcW w:w="2268" w:type="dxa"/>
          </w:tcPr>
          <w:p w:rsidR="009B0705" w:rsidRDefault="00662B03">
            <w:r>
              <w:t>266,48</w:t>
            </w:r>
          </w:p>
        </w:tc>
      </w:tr>
      <w:tr w:rsidR="009B0705" w:rsidTr="009C1FD7">
        <w:tc>
          <w:tcPr>
            <w:tcW w:w="5216" w:type="dxa"/>
          </w:tcPr>
          <w:p w:rsidR="009B0705" w:rsidRDefault="00662B03">
            <w:r>
              <w:t>Tilikauden yli/alijäämä</w:t>
            </w:r>
          </w:p>
        </w:tc>
        <w:tc>
          <w:tcPr>
            <w:tcW w:w="2268" w:type="dxa"/>
          </w:tcPr>
          <w:p w:rsidR="009B0705" w:rsidRDefault="00662B03">
            <w:r>
              <w:t>-11,20</w:t>
            </w:r>
          </w:p>
        </w:tc>
        <w:tc>
          <w:tcPr>
            <w:tcW w:w="2268" w:type="dxa"/>
          </w:tcPr>
          <w:p w:rsidR="009B0705" w:rsidRDefault="00662B03">
            <w:r>
              <w:t>-152,36</w:t>
            </w:r>
          </w:p>
        </w:tc>
      </w:tr>
      <w:tr w:rsidR="009B0705" w:rsidTr="009C1FD7">
        <w:tc>
          <w:tcPr>
            <w:tcW w:w="5216" w:type="dxa"/>
          </w:tcPr>
          <w:p w:rsidR="009B0705" w:rsidRDefault="00662B03" w:rsidP="00662B03">
            <w:pPr>
              <w:pStyle w:val="Luettelokappale"/>
              <w:numPr>
                <w:ilvl w:val="0"/>
                <w:numId w:val="1"/>
              </w:numPr>
            </w:pPr>
            <w:r>
              <w:t>Tilikauden tulos</w:t>
            </w:r>
          </w:p>
        </w:tc>
        <w:tc>
          <w:tcPr>
            <w:tcW w:w="2268" w:type="dxa"/>
          </w:tcPr>
          <w:p w:rsidR="009B0705" w:rsidRDefault="00662B03">
            <w:r>
              <w:t>102,92</w:t>
            </w:r>
          </w:p>
        </w:tc>
        <w:tc>
          <w:tcPr>
            <w:tcW w:w="2268" w:type="dxa"/>
          </w:tcPr>
          <w:p w:rsidR="009B0705" w:rsidRDefault="00662B03">
            <w:r>
              <w:t>114,12</w:t>
            </w:r>
          </w:p>
        </w:tc>
      </w:tr>
      <w:tr w:rsidR="00662B03" w:rsidTr="009C1FD7">
        <w:tc>
          <w:tcPr>
            <w:tcW w:w="5216" w:type="dxa"/>
          </w:tcPr>
          <w:p w:rsidR="00662B03" w:rsidRDefault="00662B03" w:rsidP="00662B03">
            <w:pPr>
              <w:pStyle w:val="Luettelokappale"/>
            </w:pPr>
          </w:p>
        </w:tc>
        <w:tc>
          <w:tcPr>
            <w:tcW w:w="2268" w:type="dxa"/>
          </w:tcPr>
          <w:p w:rsidR="00662B03" w:rsidRDefault="00662B03"/>
        </w:tc>
        <w:tc>
          <w:tcPr>
            <w:tcW w:w="2268" w:type="dxa"/>
          </w:tcPr>
          <w:p w:rsidR="00662B03" w:rsidRDefault="00662B03"/>
        </w:tc>
      </w:tr>
      <w:tr w:rsidR="00662B03" w:rsidTr="009C1FD7">
        <w:tc>
          <w:tcPr>
            <w:tcW w:w="5216" w:type="dxa"/>
          </w:tcPr>
          <w:p w:rsidR="00662B03" w:rsidRDefault="00662B03" w:rsidP="00662B03">
            <w:r>
              <w:t>Oma pääoma yhteensä</w:t>
            </w:r>
          </w:p>
        </w:tc>
        <w:tc>
          <w:tcPr>
            <w:tcW w:w="2268" w:type="dxa"/>
          </w:tcPr>
          <w:p w:rsidR="00662B03" w:rsidRDefault="009E1095">
            <w:r>
              <w:t>102,92</w:t>
            </w:r>
          </w:p>
        </w:tc>
        <w:tc>
          <w:tcPr>
            <w:tcW w:w="2268" w:type="dxa"/>
          </w:tcPr>
          <w:p w:rsidR="00662B03" w:rsidRDefault="00662B03">
            <w:r>
              <w:t>114,12</w:t>
            </w:r>
          </w:p>
        </w:tc>
      </w:tr>
      <w:tr w:rsidR="00662B03" w:rsidTr="009C1FD7">
        <w:tc>
          <w:tcPr>
            <w:tcW w:w="5216" w:type="dxa"/>
          </w:tcPr>
          <w:p w:rsidR="00662B03" w:rsidRPr="009E1095" w:rsidRDefault="00662B03" w:rsidP="00662B03">
            <w:pPr>
              <w:rPr>
                <w:b/>
                <w:i/>
              </w:rPr>
            </w:pPr>
            <w:r w:rsidRPr="009E1095">
              <w:rPr>
                <w:b/>
                <w:i/>
              </w:rPr>
              <w:t>Vastattavaa yhteensä</w:t>
            </w:r>
          </w:p>
        </w:tc>
        <w:tc>
          <w:tcPr>
            <w:tcW w:w="2268" w:type="dxa"/>
          </w:tcPr>
          <w:p w:rsidR="00662B03" w:rsidRPr="009E1095" w:rsidRDefault="009E1095">
            <w:pPr>
              <w:rPr>
                <w:b/>
                <w:i/>
              </w:rPr>
            </w:pPr>
            <w:r w:rsidRPr="009E1095">
              <w:rPr>
                <w:b/>
                <w:i/>
              </w:rPr>
              <w:t>102,92</w:t>
            </w:r>
          </w:p>
        </w:tc>
        <w:tc>
          <w:tcPr>
            <w:tcW w:w="2268" w:type="dxa"/>
          </w:tcPr>
          <w:p w:rsidR="00662B03" w:rsidRPr="00662B03" w:rsidRDefault="00662B03">
            <w:pPr>
              <w:rPr>
                <w:b/>
                <w:i/>
              </w:rPr>
            </w:pPr>
            <w:r>
              <w:rPr>
                <w:b/>
                <w:i/>
              </w:rPr>
              <w:t>114,12</w:t>
            </w:r>
          </w:p>
        </w:tc>
      </w:tr>
      <w:tr w:rsidR="00662B03" w:rsidTr="009C1FD7">
        <w:tc>
          <w:tcPr>
            <w:tcW w:w="5216" w:type="dxa"/>
          </w:tcPr>
          <w:p w:rsidR="00662B03" w:rsidRDefault="00662B03" w:rsidP="00662B03">
            <w:pPr>
              <w:pStyle w:val="Luettelokappale"/>
            </w:pPr>
          </w:p>
        </w:tc>
        <w:tc>
          <w:tcPr>
            <w:tcW w:w="2268" w:type="dxa"/>
          </w:tcPr>
          <w:p w:rsidR="00662B03" w:rsidRDefault="00662B03"/>
        </w:tc>
        <w:tc>
          <w:tcPr>
            <w:tcW w:w="2268" w:type="dxa"/>
          </w:tcPr>
          <w:p w:rsidR="00662B03" w:rsidRDefault="00662B03"/>
        </w:tc>
      </w:tr>
    </w:tbl>
    <w:p w:rsidR="0058738C" w:rsidRDefault="0058738C">
      <w:pPr>
        <w:sectPr w:rsidR="0058738C" w:rsidSect="006B5934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58738C" w:rsidRPr="00464176" w:rsidRDefault="0058738C">
      <w:pPr>
        <w:rPr>
          <w:b/>
          <w:sz w:val="32"/>
          <w:szCs w:val="32"/>
        </w:rPr>
      </w:pPr>
      <w:r w:rsidRPr="00464176">
        <w:rPr>
          <w:b/>
          <w:sz w:val="32"/>
          <w:szCs w:val="32"/>
        </w:rPr>
        <w:lastRenderedPageBreak/>
        <w:t>OPES ry, Tilitapahtumat</w:t>
      </w:r>
      <w:r w:rsidR="00464176">
        <w:rPr>
          <w:b/>
          <w:sz w:val="32"/>
          <w:szCs w:val="32"/>
        </w:rPr>
        <w:t xml:space="preserve"> 2011</w:t>
      </w:r>
    </w:p>
    <w:p w:rsidR="00464176" w:rsidRDefault="00464176"/>
    <w:tbl>
      <w:tblPr>
        <w:tblStyle w:val="TaulukkoRuudukko"/>
        <w:tblW w:w="0" w:type="auto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528"/>
        <w:gridCol w:w="2015"/>
      </w:tblGrid>
      <w:tr w:rsidR="0058738C" w:rsidTr="003C260B">
        <w:trPr>
          <w:trHeight w:val="567"/>
        </w:trPr>
        <w:tc>
          <w:tcPr>
            <w:tcW w:w="22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8738C" w:rsidRPr="00AD01C0" w:rsidRDefault="0058738C">
            <w:pPr>
              <w:rPr>
                <w:b/>
              </w:rPr>
            </w:pPr>
            <w:r w:rsidRPr="00AD01C0">
              <w:rPr>
                <w:b/>
              </w:rPr>
              <w:t>Pvm</w:t>
            </w:r>
          </w:p>
        </w:tc>
        <w:tc>
          <w:tcPr>
            <w:tcW w:w="552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8738C" w:rsidRPr="00AD01C0" w:rsidRDefault="0058738C">
            <w:pPr>
              <w:rPr>
                <w:b/>
              </w:rPr>
            </w:pPr>
            <w:r w:rsidRPr="00AD01C0">
              <w:rPr>
                <w:b/>
              </w:rPr>
              <w:t>Tapahtuma</w:t>
            </w:r>
          </w:p>
        </w:tc>
        <w:tc>
          <w:tcPr>
            <w:tcW w:w="20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8738C" w:rsidRPr="00AD01C0" w:rsidRDefault="0058738C">
            <w:pPr>
              <w:rPr>
                <w:b/>
              </w:rPr>
            </w:pPr>
            <w:r w:rsidRPr="00AD01C0">
              <w:rPr>
                <w:b/>
              </w:rPr>
              <w:t>Summa (</w:t>
            </w:r>
            <w:proofErr w:type="spellStart"/>
            <w:r w:rsidRPr="00AD01C0">
              <w:rPr>
                <w:b/>
              </w:rPr>
              <w:t>eur</w:t>
            </w:r>
            <w:proofErr w:type="spellEnd"/>
            <w:r w:rsidRPr="00AD01C0">
              <w:rPr>
                <w:b/>
              </w:rPr>
              <w:t>)</w:t>
            </w:r>
          </w:p>
        </w:tc>
      </w:tr>
      <w:tr w:rsidR="0058738C" w:rsidTr="003C260B">
        <w:trPr>
          <w:trHeight w:val="567"/>
        </w:trPr>
        <w:tc>
          <w:tcPr>
            <w:tcW w:w="2235" w:type="dxa"/>
            <w:tcBorders>
              <w:top w:val="single" w:sz="12" w:space="0" w:color="000000" w:themeColor="text1"/>
            </w:tcBorders>
          </w:tcPr>
          <w:p w:rsidR="0058738C" w:rsidRDefault="00464176">
            <w:r>
              <w:t>21.1.2011</w:t>
            </w:r>
          </w:p>
        </w:tc>
        <w:tc>
          <w:tcPr>
            <w:tcW w:w="5528" w:type="dxa"/>
            <w:tcBorders>
              <w:top w:val="single" w:sz="12" w:space="0" w:color="000000" w:themeColor="text1"/>
            </w:tcBorders>
          </w:tcPr>
          <w:p w:rsidR="0058738C" w:rsidRDefault="00464176">
            <w:r>
              <w:t>Jäsenmaksu</w:t>
            </w:r>
          </w:p>
        </w:tc>
        <w:tc>
          <w:tcPr>
            <w:tcW w:w="2015" w:type="dxa"/>
            <w:tcBorders>
              <w:top w:val="single" w:sz="12" w:space="0" w:color="000000" w:themeColor="text1"/>
            </w:tcBorders>
          </w:tcPr>
          <w:p w:rsidR="0058738C" w:rsidRDefault="00464176">
            <w:r>
              <w:t>5,00</w:t>
            </w:r>
          </w:p>
        </w:tc>
      </w:tr>
      <w:tr w:rsidR="0058738C" w:rsidTr="003C260B">
        <w:trPr>
          <w:trHeight w:val="567"/>
        </w:trPr>
        <w:tc>
          <w:tcPr>
            <w:tcW w:w="2235" w:type="dxa"/>
          </w:tcPr>
          <w:p w:rsidR="0058738C" w:rsidRDefault="00464176">
            <w:r>
              <w:t>26.1.2011</w:t>
            </w:r>
          </w:p>
        </w:tc>
        <w:tc>
          <w:tcPr>
            <w:tcW w:w="5528" w:type="dxa"/>
          </w:tcPr>
          <w:p w:rsidR="0058738C" w:rsidRDefault="00464176">
            <w:r>
              <w:t>Jäsenmaksu</w:t>
            </w:r>
          </w:p>
        </w:tc>
        <w:tc>
          <w:tcPr>
            <w:tcW w:w="2015" w:type="dxa"/>
          </w:tcPr>
          <w:p w:rsidR="0058738C" w:rsidRDefault="00464176">
            <w:r>
              <w:t>5,00</w:t>
            </w:r>
          </w:p>
        </w:tc>
      </w:tr>
      <w:tr w:rsidR="0058738C" w:rsidTr="003C260B">
        <w:trPr>
          <w:trHeight w:val="567"/>
        </w:trPr>
        <w:tc>
          <w:tcPr>
            <w:tcW w:w="2235" w:type="dxa"/>
          </w:tcPr>
          <w:p w:rsidR="0058738C" w:rsidRDefault="00464176">
            <w:r>
              <w:t>7.3.2011</w:t>
            </w:r>
          </w:p>
        </w:tc>
        <w:tc>
          <w:tcPr>
            <w:tcW w:w="5528" w:type="dxa"/>
          </w:tcPr>
          <w:p w:rsidR="0058738C" w:rsidRDefault="00464176">
            <w:r>
              <w:t>Jäsenmaksu</w:t>
            </w:r>
          </w:p>
        </w:tc>
        <w:tc>
          <w:tcPr>
            <w:tcW w:w="2015" w:type="dxa"/>
          </w:tcPr>
          <w:p w:rsidR="0058738C" w:rsidRDefault="00464176">
            <w:r>
              <w:t>5,00</w:t>
            </w:r>
          </w:p>
        </w:tc>
      </w:tr>
      <w:tr w:rsidR="0058738C" w:rsidTr="003C260B">
        <w:trPr>
          <w:trHeight w:val="567"/>
        </w:trPr>
        <w:tc>
          <w:tcPr>
            <w:tcW w:w="2235" w:type="dxa"/>
          </w:tcPr>
          <w:p w:rsidR="0058738C" w:rsidRDefault="00464176">
            <w:r>
              <w:t>5.4.2011</w:t>
            </w:r>
          </w:p>
        </w:tc>
        <w:tc>
          <w:tcPr>
            <w:tcW w:w="5528" w:type="dxa"/>
          </w:tcPr>
          <w:p w:rsidR="0058738C" w:rsidRDefault="00464176">
            <w:r>
              <w:t>Opiskelijajäsenmaksu</w:t>
            </w:r>
          </w:p>
        </w:tc>
        <w:tc>
          <w:tcPr>
            <w:tcW w:w="2015" w:type="dxa"/>
          </w:tcPr>
          <w:p w:rsidR="0058738C" w:rsidRDefault="00464176">
            <w:r>
              <w:t>3,00</w:t>
            </w:r>
          </w:p>
        </w:tc>
      </w:tr>
      <w:tr w:rsidR="0058738C" w:rsidTr="003C260B">
        <w:trPr>
          <w:trHeight w:val="567"/>
        </w:trPr>
        <w:tc>
          <w:tcPr>
            <w:tcW w:w="2235" w:type="dxa"/>
          </w:tcPr>
          <w:p w:rsidR="0058738C" w:rsidRDefault="00464176">
            <w:r>
              <w:t>21.4.2011</w:t>
            </w:r>
          </w:p>
        </w:tc>
        <w:tc>
          <w:tcPr>
            <w:tcW w:w="5528" w:type="dxa"/>
          </w:tcPr>
          <w:p w:rsidR="0058738C" w:rsidRDefault="00464176">
            <w:r>
              <w:t>Jäsenmaksu</w:t>
            </w:r>
          </w:p>
        </w:tc>
        <w:tc>
          <w:tcPr>
            <w:tcW w:w="2015" w:type="dxa"/>
          </w:tcPr>
          <w:p w:rsidR="0058738C" w:rsidRDefault="00464176">
            <w:r>
              <w:t>5,00</w:t>
            </w:r>
          </w:p>
        </w:tc>
      </w:tr>
      <w:tr w:rsidR="0058738C" w:rsidTr="003C260B">
        <w:trPr>
          <w:trHeight w:val="567"/>
        </w:trPr>
        <w:tc>
          <w:tcPr>
            <w:tcW w:w="2235" w:type="dxa"/>
          </w:tcPr>
          <w:p w:rsidR="0058738C" w:rsidRDefault="00464176">
            <w:r>
              <w:t>2.5.2011</w:t>
            </w:r>
          </w:p>
        </w:tc>
        <w:tc>
          <w:tcPr>
            <w:tcW w:w="5528" w:type="dxa"/>
          </w:tcPr>
          <w:p w:rsidR="0058738C" w:rsidRDefault="00464176">
            <w:r>
              <w:t>Opiskelijajäsenmaksu</w:t>
            </w:r>
          </w:p>
        </w:tc>
        <w:tc>
          <w:tcPr>
            <w:tcW w:w="2015" w:type="dxa"/>
          </w:tcPr>
          <w:p w:rsidR="0058738C" w:rsidRDefault="00464176">
            <w:r>
              <w:t>3,00</w:t>
            </w:r>
          </w:p>
        </w:tc>
      </w:tr>
      <w:tr w:rsidR="0058738C" w:rsidTr="003C260B">
        <w:trPr>
          <w:trHeight w:val="567"/>
        </w:trPr>
        <w:tc>
          <w:tcPr>
            <w:tcW w:w="2235" w:type="dxa"/>
          </w:tcPr>
          <w:p w:rsidR="0058738C" w:rsidRDefault="00464176">
            <w:r>
              <w:t>15.6.2011</w:t>
            </w:r>
          </w:p>
        </w:tc>
        <w:tc>
          <w:tcPr>
            <w:tcW w:w="5528" w:type="dxa"/>
          </w:tcPr>
          <w:p w:rsidR="0058738C" w:rsidRDefault="00464176">
            <w:r>
              <w:t>Palvelumaksu (Osuuspankki)</w:t>
            </w:r>
          </w:p>
        </w:tc>
        <w:tc>
          <w:tcPr>
            <w:tcW w:w="2015" w:type="dxa"/>
          </w:tcPr>
          <w:p w:rsidR="0058738C" w:rsidRDefault="00464176">
            <w:r>
              <w:t>-0,50</w:t>
            </w:r>
          </w:p>
        </w:tc>
      </w:tr>
      <w:tr w:rsidR="00464176" w:rsidTr="003C260B">
        <w:trPr>
          <w:trHeight w:val="567"/>
        </w:trPr>
        <w:tc>
          <w:tcPr>
            <w:tcW w:w="2235" w:type="dxa"/>
          </w:tcPr>
          <w:p w:rsidR="00464176" w:rsidRDefault="00464176">
            <w:r>
              <w:t>27.9.2011</w:t>
            </w:r>
          </w:p>
        </w:tc>
        <w:tc>
          <w:tcPr>
            <w:tcW w:w="5528" w:type="dxa"/>
          </w:tcPr>
          <w:p w:rsidR="00464176" w:rsidRDefault="00464176">
            <w:r>
              <w:t>Internet-tunnuksen käyttömaksu (viestintävirasto)</w:t>
            </w:r>
          </w:p>
        </w:tc>
        <w:tc>
          <w:tcPr>
            <w:tcW w:w="2015" w:type="dxa"/>
          </w:tcPr>
          <w:p w:rsidR="00464176" w:rsidRDefault="00464176">
            <w:r>
              <w:t>-50,00</w:t>
            </w:r>
          </w:p>
        </w:tc>
      </w:tr>
      <w:tr w:rsidR="00464176" w:rsidTr="003C260B">
        <w:trPr>
          <w:trHeight w:val="567"/>
        </w:trPr>
        <w:tc>
          <w:tcPr>
            <w:tcW w:w="2235" w:type="dxa"/>
          </w:tcPr>
          <w:p w:rsidR="00464176" w:rsidRDefault="00464176">
            <w:r>
              <w:t>8.11.2011</w:t>
            </w:r>
          </w:p>
        </w:tc>
        <w:tc>
          <w:tcPr>
            <w:tcW w:w="5528" w:type="dxa"/>
          </w:tcPr>
          <w:p w:rsidR="00464176" w:rsidRDefault="00464176">
            <w:r>
              <w:t>Opiskelijajäsenmaksu</w:t>
            </w:r>
          </w:p>
        </w:tc>
        <w:tc>
          <w:tcPr>
            <w:tcW w:w="2015" w:type="dxa"/>
          </w:tcPr>
          <w:p w:rsidR="00464176" w:rsidRDefault="00464176">
            <w:r>
              <w:t>3,00</w:t>
            </w:r>
          </w:p>
        </w:tc>
      </w:tr>
      <w:tr w:rsidR="00464176" w:rsidTr="003C260B">
        <w:trPr>
          <w:trHeight w:val="567"/>
        </w:trPr>
        <w:tc>
          <w:tcPr>
            <w:tcW w:w="2235" w:type="dxa"/>
          </w:tcPr>
          <w:p w:rsidR="00464176" w:rsidRDefault="00464176">
            <w:r>
              <w:t>6.12.2011</w:t>
            </w:r>
          </w:p>
        </w:tc>
        <w:tc>
          <w:tcPr>
            <w:tcW w:w="5528" w:type="dxa"/>
          </w:tcPr>
          <w:p w:rsidR="00464176" w:rsidRDefault="00464176">
            <w:r>
              <w:t>Talletuskorko</w:t>
            </w:r>
          </w:p>
        </w:tc>
        <w:tc>
          <w:tcPr>
            <w:tcW w:w="2015" w:type="dxa"/>
          </w:tcPr>
          <w:p w:rsidR="00464176" w:rsidRDefault="00464176">
            <w:r>
              <w:t>0,30</w:t>
            </w:r>
          </w:p>
        </w:tc>
      </w:tr>
      <w:tr w:rsidR="00464176" w:rsidTr="003C260B">
        <w:trPr>
          <w:trHeight w:val="567"/>
        </w:trPr>
        <w:tc>
          <w:tcPr>
            <w:tcW w:w="2235" w:type="dxa"/>
            <w:tcBorders>
              <w:bottom w:val="nil"/>
            </w:tcBorders>
          </w:tcPr>
          <w:p w:rsidR="00464176" w:rsidRDefault="00464176">
            <w:r>
              <w:t>27.12.2011</w:t>
            </w:r>
          </w:p>
        </w:tc>
        <w:tc>
          <w:tcPr>
            <w:tcW w:w="5528" w:type="dxa"/>
            <w:tcBorders>
              <w:bottom w:val="nil"/>
            </w:tcBorders>
          </w:tcPr>
          <w:p w:rsidR="00464176" w:rsidRDefault="00464176">
            <w:r>
              <w:t>Jäsenmaksu</w:t>
            </w:r>
          </w:p>
        </w:tc>
        <w:tc>
          <w:tcPr>
            <w:tcW w:w="2015" w:type="dxa"/>
            <w:tcBorders>
              <w:bottom w:val="nil"/>
            </w:tcBorders>
          </w:tcPr>
          <w:p w:rsidR="00464176" w:rsidRDefault="00464176">
            <w:r>
              <w:t>5,00</w:t>
            </w:r>
          </w:p>
        </w:tc>
      </w:tr>
      <w:tr w:rsidR="00464176" w:rsidTr="003C260B">
        <w:trPr>
          <w:trHeight w:val="567"/>
        </w:trPr>
        <w:tc>
          <w:tcPr>
            <w:tcW w:w="2235" w:type="dxa"/>
            <w:tcBorders>
              <w:top w:val="nil"/>
              <w:bottom w:val="single" w:sz="12" w:space="0" w:color="000000" w:themeColor="text1"/>
            </w:tcBorders>
          </w:tcPr>
          <w:p w:rsidR="00464176" w:rsidRDefault="00464176">
            <w:r>
              <w:t>28.12.2011</w:t>
            </w:r>
          </w:p>
        </w:tc>
        <w:tc>
          <w:tcPr>
            <w:tcW w:w="5528" w:type="dxa"/>
            <w:tcBorders>
              <w:top w:val="nil"/>
              <w:bottom w:val="single" w:sz="12" w:space="0" w:color="000000" w:themeColor="text1"/>
            </w:tcBorders>
          </w:tcPr>
          <w:p w:rsidR="00464176" w:rsidRDefault="00464176">
            <w:r>
              <w:t>Jäsenmaksu</w:t>
            </w:r>
          </w:p>
        </w:tc>
        <w:tc>
          <w:tcPr>
            <w:tcW w:w="2015" w:type="dxa"/>
            <w:tcBorders>
              <w:top w:val="nil"/>
              <w:bottom w:val="single" w:sz="12" w:space="0" w:color="000000" w:themeColor="text1"/>
            </w:tcBorders>
          </w:tcPr>
          <w:p w:rsidR="00464176" w:rsidRDefault="00464176">
            <w:r>
              <w:t>5,00</w:t>
            </w:r>
          </w:p>
        </w:tc>
      </w:tr>
    </w:tbl>
    <w:p w:rsidR="0058738C" w:rsidRDefault="0058738C">
      <w:r>
        <w:t xml:space="preserve"> </w:t>
      </w:r>
    </w:p>
    <w:sectPr w:rsidR="0058738C" w:rsidSect="006B59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A7390"/>
    <w:multiLevelType w:val="hybridMultilevel"/>
    <w:tmpl w:val="2AF21178"/>
    <w:lvl w:ilvl="0" w:tplc="809EA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characterSpacingControl w:val="doNotCompress"/>
  <w:compat/>
  <w:rsids>
    <w:rsidRoot w:val="00514010"/>
    <w:rsid w:val="00175341"/>
    <w:rsid w:val="00233D42"/>
    <w:rsid w:val="003C260B"/>
    <w:rsid w:val="00464176"/>
    <w:rsid w:val="00514010"/>
    <w:rsid w:val="0058738C"/>
    <w:rsid w:val="00634502"/>
    <w:rsid w:val="00662B03"/>
    <w:rsid w:val="006B5934"/>
    <w:rsid w:val="009B0705"/>
    <w:rsid w:val="009B6178"/>
    <w:rsid w:val="009C1FD7"/>
    <w:rsid w:val="009E1095"/>
    <w:rsid w:val="00A53A19"/>
    <w:rsid w:val="00AD01C0"/>
    <w:rsid w:val="00BA0C02"/>
    <w:rsid w:val="00C877B6"/>
    <w:rsid w:val="00D94520"/>
    <w:rsid w:val="00E2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B5934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514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51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Tutkija</dc:creator>
  <cp:keywords/>
  <dc:description/>
  <cp:lastModifiedBy>Tutkija</cp:lastModifiedBy>
  <cp:revision>16</cp:revision>
  <dcterms:created xsi:type="dcterms:W3CDTF">2012-01-09T11:11:00Z</dcterms:created>
  <dcterms:modified xsi:type="dcterms:W3CDTF">2012-01-09T12:26:00Z</dcterms:modified>
</cp:coreProperties>
</file>